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1202E0">
      <w:pPr>
        <w:pStyle w:val="4"/>
        <w:autoSpaceDE w:val="0"/>
        <w:snapToGrid w:val="0"/>
        <w:spacing w:beforeAutospacing="0" w:afterAutospacing="0" w:line="500" w:lineRule="exact"/>
        <w:jc w:val="both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附件：</w:t>
      </w:r>
    </w:p>
    <w:p w14:paraId="378E116E">
      <w:pPr>
        <w:spacing w:line="50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2024年度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杏林学院（启东校区管委会）</w:t>
      </w:r>
      <w:r>
        <w:rPr>
          <w:rFonts w:ascii="Times New Roman" w:hAnsi="Times New Roman" w:eastAsia="方正小标宋简体" w:cs="Times New Roman"/>
          <w:sz w:val="44"/>
          <w:szCs w:val="44"/>
        </w:rPr>
        <w:t>党委领导班子民主生活会</w:t>
      </w:r>
    </w:p>
    <w:p w14:paraId="0A98A722">
      <w:pPr>
        <w:spacing w:line="50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征求意见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汇总</w:t>
      </w:r>
      <w:r>
        <w:rPr>
          <w:rFonts w:ascii="Times New Roman" w:hAnsi="Times New Roman" w:eastAsia="方正小标宋简体" w:cs="Times New Roman"/>
          <w:sz w:val="44"/>
          <w:szCs w:val="44"/>
        </w:rPr>
        <w:t>表</w:t>
      </w:r>
    </w:p>
    <w:p w14:paraId="1809B313">
      <w:pPr>
        <w:spacing w:line="720" w:lineRule="exact"/>
        <w:jc w:val="left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二级党组织名称（盖章）：               </w:t>
      </w:r>
      <w:r>
        <w:rPr>
          <w:rFonts w:ascii="仿宋_GB2312" w:hAnsi="Times New Roman" w:eastAsia="仿宋_GB2312" w:cs="Times New Roman"/>
          <w:sz w:val="32"/>
          <w:szCs w:val="32"/>
        </w:rPr>
        <w:t xml:space="preserve">                          </w:t>
      </w: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 填报日期：  年  月  日</w:t>
      </w:r>
    </w:p>
    <w:tbl>
      <w:tblPr>
        <w:tblStyle w:val="5"/>
        <w:tblW w:w="1480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0"/>
        <w:gridCol w:w="7400"/>
      </w:tblGrid>
      <w:tr w14:paraId="2AE24C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6804" w:type="dxa"/>
            <w:tcBorders>
              <w:bottom w:val="single" w:color="auto" w:sz="4" w:space="0"/>
            </w:tcBorders>
            <w:vAlign w:val="center"/>
          </w:tcPr>
          <w:p w14:paraId="06A2F248">
            <w:pPr>
              <w:spacing w:line="500" w:lineRule="exact"/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1.对学校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党委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领导班子及成员带头严守政治纪律和政治规矩，维护党的团结统一的意见建议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。</w:t>
            </w:r>
          </w:p>
        </w:tc>
        <w:tc>
          <w:tcPr>
            <w:tcW w:w="6804" w:type="dxa"/>
            <w:tcBorders>
              <w:bottom w:val="single" w:color="auto" w:sz="4" w:space="0"/>
            </w:tcBorders>
            <w:vAlign w:val="center"/>
          </w:tcPr>
          <w:p w14:paraId="25789DBE"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0F413C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6804" w:type="dxa"/>
            <w:tcBorders>
              <w:top w:val="single" w:color="auto" w:sz="4" w:space="0"/>
            </w:tcBorders>
            <w:vAlign w:val="center"/>
          </w:tcPr>
          <w:p w14:paraId="200B5892">
            <w:pPr>
              <w:tabs>
                <w:tab w:val="left" w:pos="1552"/>
              </w:tabs>
              <w:adjustRightInd w:val="0"/>
              <w:snapToGrid w:val="0"/>
              <w:spacing w:line="500" w:lineRule="exact"/>
              <w:jc w:val="left"/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2.对学校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党委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领导班子及成员带头增强党性、严守纪律、砥砺作风的意见建议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。</w:t>
            </w:r>
          </w:p>
        </w:tc>
        <w:tc>
          <w:tcPr>
            <w:tcW w:w="6804" w:type="dxa"/>
            <w:tcBorders>
              <w:top w:val="single" w:color="auto" w:sz="4" w:space="0"/>
            </w:tcBorders>
            <w:vAlign w:val="center"/>
          </w:tcPr>
          <w:p w14:paraId="1D9D8414"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742C39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6804" w:type="dxa"/>
            <w:tcBorders>
              <w:top w:val="single" w:color="auto" w:sz="4" w:space="0"/>
            </w:tcBorders>
            <w:vAlign w:val="center"/>
          </w:tcPr>
          <w:p w14:paraId="1E3C2ACA">
            <w:pPr>
              <w:spacing w:line="500" w:lineRule="exact"/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3.对学校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党委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领导班子及成员带头遵规守纪、清正廉洁前提下勇于担责、敢于创新的意见建议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。</w:t>
            </w:r>
          </w:p>
        </w:tc>
        <w:tc>
          <w:tcPr>
            <w:tcW w:w="6804" w:type="dxa"/>
            <w:tcBorders>
              <w:top w:val="single" w:color="auto" w:sz="4" w:space="0"/>
            </w:tcBorders>
            <w:vAlign w:val="center"/>
          </w:tcPr>
          <w:p w14:paraId="0048F6A7">
            <w:pPr>
              <w:spacing w:before="62" w:beforeLines="20" w:line="44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3745C6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6804" w:type="dxa"/>
            <w:tcBorders>
              <w:top w:val="single" w:color="auto" w:sz="4" w:space="0"/>
            </w:tcBorders>
            <w:vAlign w:val="center"/>
          </w:tcPr>
          <w:p w14:paraId="5780B7D4">
            <w:pPr>
              <w:spacing w:line="500" w:lineRule="exact"/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4.对学校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党委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领导班子及成员带头履行全面从严治党政治责任的意见建议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。</w:t>
            </w:r>
          </w:p>
        </w:tc>
        <w:tc>
          <w:tcPr>
            <w:tcW w:w="6804" w:type="dxa"/>
            <w:tcBorders>
              <w:top w:val="single" w:color="auto" w:sz="4" w:space="0"/>
            </w:tcBorders>
            <w:vAlign w:val="center"/>
          </w:tcPr>
          <w:p w14:paraId="35A65938">
            <w:pPr>
              <w:spacing w:before="62" w:beforeLines="20" w:line="44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55FFF0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  <w:jc w:val="center"/>
        </w:trPr>
        <w:tc>
          <w:tcPr>
            <w:tcW w:w="6804" w:type="dxa"/>
            <w:tcBorders>
              <w:top w:val="single" w:color="auto" w:sz="4" w:space="0"/>
            </w:tcBorders>
            <w:vAlign w:val="center"/>
          </w:tcPr>
          <w:p w14:paraId="45462411">
            <w:pPr>
              <w:spacing w:line="500" w:lineRule="exact"/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5.</w:t>
            </w: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深化内部治理、为群众办实事解难题、推动学院（管委会）高质量发展方面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的问题及意见建议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。</w:t>
            </w:r>
            <w:bookmarkStart w:id="0" w:name="_GoBack"/>
            <w:bookmarkEnd w:id="0"/>
          </w:p>
        </w:tc>
        <w:tc>
          <w:tcPr>
            <w:tcW w:w="6804" w:type="dxa"/>
            <w:tcBorders>
              <w:top w:val="single" w:color="auto" w:sz="4" w:space="0"/>
            </w:tcBorders>
            <w:vAlign w:val="center"/>
          </w:tcPr>
          <w:p w14:paraId="08DEEE0A">
            <w:pPr>
              <w:spacing w:before="62" w:beforeLines="20" w:line="44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</w:tbl>
    <w:p w14:paraId="2D7527BB">
      <w:pPr>
        <w:rPr>
          <w:rFonts w:hint="eastAsia" w:ascii="Times New Roman" w:hAnsi="Times New Roman" w:eastAsia="仿宋_GB2312" w:cs="Times New Roman"/>
          <w:sz w:val="32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9236EAC2-0949-4B5E-9599-B236443B123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190ED4A2-5532-4311-8796-508FA5D481C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EB1"/>
    <w:rsid w:val="00195D80"/>
    <w:rsid w:val="003008DA"/>
    <w:rsid w:val="00571D26"/>
    <w:rsid w:val="00C37CB3"/>
    <w:rsid w:val="00CA2D66"/>
    <w:rsid w:val="00EB4B7F"/>
    <w:rsid w:val="00EB4EB1"/>
    <w:rsid w:val="00FD4D79"/>
    <w:rsid w:val="70D34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213</Words>
  <Characters>221</Characters>
  <Lines>2</Lines>
  <Paragraphs>1</Paragraphs>
  <TotalTime>0</TotalTime>
  <ScaleCrop>false</ScaleCrop>
  <LinksUpToDate>false</LinksUpToDate>
  <CharactersWithSpaces>269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2025-02-24T05:12:00Z</dcterms:created>
  <dc:creator>Windows User</dc:creator>
  <cp:lastModifiedBy>小飞</cp:lastModifiedBy>
  <dcterms:modified xsi:type="dcterms:W3CDTF">2025-02-27T05:16:15Z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eyJoZGlkIjoiYjAyYTRjOWZhNDU5YWNiMmU4NTQ1Y2RiMjUxOTE1ZDQiLCJ1c2VySWQiOiI0Mjc0Nzc0NzQifQ==</vt:lpwstr>
  </property>
  <property fmtid="{D5CDD505-2E9C-101B-9397-08002B2CF9AE}" pid="3" name="KSOProductBuildVer">
    <vt:lpwstr>2052-12.1.0.19770</vt:lpwstr>
  </property>
  <property fmtid="{D5CDD505-2E9C-101B-9397-08002B2CF9AE}" pid="4" name="ICV">
    <vt:lpwstr>07D6041904084309B23D952940CF1694_12</vt:lpwstr>
  </property>
</Properties>
</file>