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附件</w:t>
      </w:r>
      <w:r>
        <w:rPr>
          <w:rFonts w:ascii="仿宋_GB2312"/>
          <w:sz w:val="30"/>
          <w:szCs w:val="30"/>
        </w:rPr>
        <w:t>3</w:t>
      </w:r>
      <w:r>
        <w:rPr>
          <w:rFonts w:hint="eastAsia" w:ascii="仿宋_GB2312"/>
          <w:sz w:val="30"/>
          <w:szCs w:val="30"/>
        </w:rPr>
        <w:t>：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共青团南通大学第四次代表大会代表候选人预备人选名册</w:t>
      </w:r>
    </w:p>
    <w:p>
      <w:pPr>
        <w:spacing w:before="100" w:line="560" w:lineRule="exact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单位：</w:t>
      </w:r>
      <w:r>
        <w:rPr>
          <w:rFonts w:hint="eastAsia" w:ascii="仿宋_GB2312"/>
          <w:sz w:val="30"/>
          <w:szCs w:val="30"/>
          <w:u w:val="single"/>
        </w:rPr>
        <w:t>　</w:t>
      </w:r>
      <w:r>
        <w:rPr>
          <w:rFonts w:hint="eastAsia" w:ascii="仿宋_GB2312"/>
          <w:sz w:val="30"/>
          <w:szCs w:val="30"/>
          <w:u w:val="single"/>
          <w:lang w:val="en-US" w:eastAsia="zh-CN"/>
        </w:rPr>
        <w:t>共青团南通大学杏林学院委员会</w:t>
      </w:r>
      <w:r>
        <w:rPr>
          <w:rFonts w:hint="eastAsia" w:ascii="仿宋_GB2312"/>
          <w:sz w:val="30"/>
          <w:szCs w:val="30"/>
          <w:u w:val="single"/>
        </w:rPr>
        <w:t>　</w:t>
      </w:r>
      <w:r>
        <w:rPr>
          <w:rFonts w:hint="eastAsia" w:ascii="仿宋_GB2312"/>
          <w:sz w:val="30"/>
          <w:szCs w:val="30"/>
        </w:rPr>
        <w:t xml:space="preserve">（盖章）                  </w:t>
      </w:r>
      <w:r>
        <w:rPr>
          <w:rFonts w:hint="eastAsia" w:ascii="仿宋_GB2312"/>
          <w:sz w:val="30"/>
          <w:szCs w:val="30"/>
          <w:lang w:val="en-US" w:eastAsia="zh-CN"/>
        </w:rPr>
        <w:t xml:space="preserve">         2022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021"/>
        <w:gridCol w:w="532"/>
        <w:gridCol w:w="712"/>
        <w:gridCol w:w="1066"/>
        <w:gridCol w:w="533"/>
        <w:gridCol w:w="1245"/>
        <w:gridCol w:w="1956"/>
        <w:gridCol w:w="1168"/>
        <w:gridCol w:w="794"/>
        <w:gridCol w:w="91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姓　名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工作单位及团内外职务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周岁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学 历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入党</w:t>
            </w:r>
          </w:p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入团</w:t>
            </w:r>
          </w:p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黑体" w:eastAsia="黑体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牟蕾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杏林学院医学部分团委书记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1984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河北望都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2006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1998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专职团干部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张茜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杏林学院团委科技实践部部长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1986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江苏南通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大学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2009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2014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1999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专职团干部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顾春风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杏林学院团委书记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1988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02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江苏南通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2013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2006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专职团干部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高青松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团委团务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秘书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1989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07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江苏南通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2015.09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专职团干部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焦琪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highlight w:val="none"/>
              </w:rPr>
              <w:t>杏林学院人文思政与艺术体育部分团委书记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1991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04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江苏扬州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2013.08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2011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专职团干部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赵亚娟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理学与经管学部辅导员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1994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江苏南通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2019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兼职团干部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徐京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工学部辅导员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1989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02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江苏南通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2010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兼职团干部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冯铖东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杏林学院团委学生兼职副书记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2003.03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浙江绍兴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2015.12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学生团干部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陆艳帆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杏林学院英语192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团支部副书记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江苏苏州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学生团干部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陆幸科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临床218团支部副书记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2001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05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江苏江阴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1"/>
                <w:highlight w:val="none"/>
              </w:rPr>
              <w:t>2021</w:t>
            </w:r>
            <w:r>
              <w:rPr>
                <w:rFonts w:hint="eastAsia" w:ascii="仿宋" w:hAnsi="仿宋" w:eastAsia="仿宋" w:cs="仿宋"/>
                <w:sz w:val="18"/>
                <w:szCs w:val="1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1"/>
                <w:highlight w:val="none"/>
              </w:rPr>
              <w:t>11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学生团干部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赵程璐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杏林学院团委学生兼职副书记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2002.09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江苏盐城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2017.05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学生团干部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贾幼威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杏林学院机械191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团支部书记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2001.08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江苏连云港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"/>
              </w:rPr>
              <w:t>2019.09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2014.05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学生团干部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高悦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杏林学院视传191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团支部书记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江苏盐城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学生团干部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王伟欢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杏林学院自203学生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06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王舒吉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杏林学院软嵌212学生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江苏无锡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王清筠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临床224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08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江苏盐城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201812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王谢杰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杏林学院海洋212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2001.11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浙江台州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2015.12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冯梦琳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杏林学院会计201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2002.07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2018.10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司马李钰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杏林学院营销212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2002.12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江苏镇江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2017.05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朱严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杏林学院工程管理212学生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江苏扬州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刘嘉仪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护理223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04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山东聊城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刘承轩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杏林学院人力211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2002.10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2021.06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许梦婷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护理212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07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江苏淮安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孙倩影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杏林学院日语201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江苏盐城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2015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孙翌姿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</w:t>
            </w: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视传221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2004.</w:t>
            </w: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  <w:highlight w:val="none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2018.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杜锦彬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杏林学院软嵌213学生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08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江苏无锡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李雅晴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杏林学院视传202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杨莹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杏林学院城管201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2001.10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河南信阳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2015.12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何成靓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杏林学院自212学生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江苏扬州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宋睿研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医实211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8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沈之禹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临床218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2001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12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江苏大丰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2014.12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武佳鹏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杏林学院土木202学生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06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浙江丽水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2019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季馨怡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杏林学院人力222学生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2004.06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江苏南京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2018.06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胡子轩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土木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222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06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山西长治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洪杨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临床204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2001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02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江苏南通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2014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15"/>
                <w:highlight w:val="none"/>
              </w:rPr>
              <w:t>06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俞芝合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经统203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2002.07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浙江绍兴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2015.03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秦九章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杏林学院产设222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05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江苏淮安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徐露露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杏林学院会计201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2001.05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江苏徐州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2017.12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徐普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杏林学院广电211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02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河南信阳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郭倩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杏林学院工程管理212学生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江苏扬州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倪浩哲</w:t>
            </w:r>
            <w:bookmarkStart w:id="0" w:name="_GoBack"/>
            <w:bookmarkEnd w:id="0"/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杏林学院营销221学生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2003.03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江苏盐城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2019.05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0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黄思懿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杏林学院城管222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2004.05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四川自贡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2019.05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黄文静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江苏常州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景定山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杏林学院广电221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2004.01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江苏海安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2018.12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程子航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杏林学院英语211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江苏淮安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谢新鹏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 xml:space="preserve">杏林学院产设221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江西赣州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2020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潘欣芸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杏林学院信息工程214学生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江苏无锡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薛茗心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杏林学院工程管理211学生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汉族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江苏南京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薛衡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杏林学院光电202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2002.01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江苏苏州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2015.06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穆奕帆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杏林学院会计222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学生</w:t>
            </w:r>
          </w:p>
        </w:tc>
        <w:tc>
          <w:tcPr>
            <w:tcW w:w="53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2004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01</w:t>
            </w:r>
          </w:p>
        </w:tc>
        <w:tc>
          <w:tcPr>
            <w:tcW w:w="533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江苏连云港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大学在学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2018.05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pacing w:before="10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highlight w:val="none"/>
              </w:rPr>
              <w:t>普通团员</w:t>
            </w:r>
          </w:p>
        </w:tc>
      </w:tr>
    </w:tbl>
    <w:p>
      <w:pPr>
        <w:spacing w:before="100" w:line="320" w:lineRule="exac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备注：</w:t>
      </w:r>
      <w:r>
        <w:rPr>
          <w:rFonts w:hint="eastAsia" w:ascii="仿宋_GB2312"/>
          <w:spacing w:val="-4"/>
          <w:sz w:val="24"/>
        </w:rPr>
        <w:t>1、名册分专职团干部、兼职团干部、学生团干部和普通团员等顺序排列。同一序列的按姓名笔划为序，分别填写；</w:t>
      </w:r>
    </w:p>
    <w:p>
      <w:pPr>
        <w:spacing w:before="100" w:line="320" w:lineRule="exact"/>
        <w:ind w:firstLine="669" w:firstLineChars="3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2、候选人预备人选名额按多于代表数的20%上报。</w:t>
      </w:r>
    </w:p>
    <w:sectPr>
      <w:pgSz w:w="16840" w:h="11907" w:orient="landscape"/>
      <w:pgMar w:top="1134" w:right="1440" w:bottom="1134" w:left="1440" w:header="851" w:footer="992" w:gutter="0"/>
      <w:cols w:space="425" w:num="1"/>
      <w:docGrid w:type="linesAndChars" w:linePitch="539" w:charSpace="-3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HorizontalSpacing w:val="151"/>
  <w:drawingGridVerticalSpacing w:val="53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SnapToGridInCell/>
    <w:selectFldWithFirstOrLastChar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NmZlZGZjMWNkYzlhNWM5YTk5ZGUwMDhmM2M1NjQifQ=="/>
  </w:docVars>
  <w:rsids>
    <w:rsidRoot w:val="00947D02"/>
    <w:rsid w:val="000D0E92"/>
    <w:rsid w:val="00120FCF"/>
    <w:rsid w:val="001F44F3"/>
    <w:rsid w:val="002105A8"/>
    <w:rsid w:val="00341FF1"/>
    <w:rsid w:val="0038292E"/>
    <w:rsid w:val="0047259D"/>
    <w:rsid w:val="00473A0B"/>
    <w:rsid w:val="004E0A9A"/>
    <w:rsid w:val="007D308A"/>
    <w:rsid w:val="00876199"/>
    <w:rsid w:val="00883242"/>
    <w:rsid w:val="00947D02"/>
    <w:rsid w:val="009C1AA2"/>
    <w:rsid w:val="009C7A17"/>
    <w:rsid w:val="00A15DC2"/>
    <w:rsid w:val="00A849F3"/>
    <w:rsid w:val="00BA104B"/>
    <w:rsid w:val="00BF2180"/>
    <w:rsid w:val="00D2728A"/>
    <w:rsid w:val="00DD0CF7"/>
    <w:rsid w:val="00F93689"/>
    <w:rsid w:val="16834663"/>
    <w:rsid w:val="19EA7CFF"/>
    <w:rsid w:val="3BAA49C0"/>
    <w:rsid w:val="47893A1B"/>
    <w:rsid w:val="4CB95578"/>
    <w:rsid w:val="5A975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jc w:val="center"/>
    </w:pPr>
    <w:rPr>
      <w:sz w:val="21"/>
      <w:szCs w:val="20"/>
    </w:rPr>
  </w:style>
  <w:style w:type="paragraph" w:styleId="4">
    <w:name w:val="Body Text Indent"/>
    <w:basedOn w:val="1"/>
    <w:uiPriority w:val="0"/>
    <w:pPr>
      <w:ind w:firstLine="57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line="480" w:lineRule="exact"/>
    </w:pPr>
    <w:rPr>
      <w:rFonts w:ascii="仿宋_GB2312" w:hAnsi="宋体"/>
      <w:color w:val="000000"/>
      <w:kern w:val="0"/>
      <w:sz w:val="28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1739</Words>
  <Characters>2585</Characters>
  <TotalTime>8</TotalTime>
  <ScaleCrop>false</ScaleCrop>
  <LinksUpToDate>false</LinksUpToDate>
  <CharactersWithSpaces>2618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2022-11-06T13:24:00Z</dcterms:created>
  <dc:creator>Ling</dc:creator>
  <cp:lastModifiedBy>顾春风</cp:lastModifiedBy>
  <dcterms:modified xsi:type="dcterms:W3CDTF">2022-11-08T01:37:23Z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C2519D4836884AC5B2DC228253F908F8</vt:lpwstr>
  </property>
</Properties>
</file>